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28FEB" w14:textId="77777777" w:rsidR="00BE32E8" w:rsidRPr="00BE32E8" w:rsidRDefault="00BE32E8" w:rsidP="00C42C74">
      <w:pPr>
        <w:jc w:val="center"/>
        <w:rPr>
          <w:rFonts w:ascii="Meiryo UI" w:eastAsia="Meiryo UI" w:hAnsi="Meiryo UI"/>
          <w:b/>
          <w:bCs/>
          <w:sz w:val="14"/>
          <w:szCs w:val="10"/>
          <w:u w:val="single"/>
        </w:rPr>
      </w:pPr>
    </w:p>
    <w:p w14:paraId="0CBCA7B1" w14:textId="1D650EE2" w:rsidR="0089200B" w:rsidRDefault="00BE32E8" w:rsidP="00C42C74">
      <w:pPr>
        <w:jc w:val="center"/>
        <w:rPr>
          <w:rFonts w:ascii="Meiryo UI" w:eastAsia="Meiryo UI" w:hAnsi="Meiryo UI"/>
          <w:b/>
          <w:bCs/>
          <w:sz w:val="28"/>
          <w:u w:val="single"/>
        </w:rPr>
      </w:pPr>
      <w:r>
        <w:rPr>
          <w:rFonts w:ascii="Meiryo UI" w:eastAsia="Meiryo UI" w:hAnsi="Meiryo UI" w:hint="eastAsia"/>
          <w:b/>
          <w:bCs/>
          <w:sz w:val="28"/>
          <w:u w:val="single"/>
        </w:rPr>
        <w:t>高齢者施設等における感染症</w:t>
      </w:r>
      <w:r w:rsidR="00C42C74" w:rsidRPr="00B46555">
        <w:rPr>
          <w:rFonts w:ascii="Meiryo UI" w:eastAsia="Meiryo UI" w:hAnsi="Meiryo UI" w:hint="eastAsia"/>
          <w:b/>
          <w:bCs/>
          <w:sz w:val="28"/>
          <w:u w:val="single"/>
        </w:rPr>
        <w:t>発症時における対策確認表</w:t>
      </w:r>
    </w:p>
    <w:p w14:paraId="0AF0E4A1" w14:textId="77777777" w:rsidR="00BE32E8" w:rsidRPr="00BE32E8" w:rsidRDefault="00BE32E8" w:rsidP="00C42C74">
      <w:pPr>
        <w:jc w:val="center"/>
        <w:rPr>
          <w:rFonts w:ascii="Meiryo UI" w:eastAsia="Meiryo UI" w:hAnsi="Meiryo UI" w:hint="eastAsia"/>
          <w:b/>
          <w:bCs/>
          <w:sz w:val="2"/>
          <w:szCs w:val="2"/>
          <w:u w:val="single"/>
        </w:rPr>
      </w:pPr>
    </w:p>
    <w:p w14:paraId="3C79FBB5" w14:textId="77777777" w:rsidR="00C42C74" w:rsidRPr="00B46555" w:rsidRDefault="00C42C74">
      <w:pPr>
        <w:rPr>
          <w:rFonts w:ascii="Meiryo UI" w:eastAsia="Meiryo UI" w:hAnsi="Meiryo UI"/>
          <w:sz w:val="6"/>
          <w:szCs w:val="8"/>
        </w:rPr>
      </w:pPr>
    </w:p>
    <w:tbl>
      <w:tblPr>
        <w:tblStyle w:val="a7"/>
        <w:tblW w:w="0" w:type="auto"/>
        <w:shd w:val="clear" w:color="auto" w:fill="D6E3BC" w:themeFill="accent3" w:themeFillTint="66"/>
        <w:tblLook w:val="04A0" w:firstRow="1" w:lastRow="0" w:firstColumn="1" w:lastColumn="0" w:noHBand="0" w:noVBand="1"/>
      </w:tblPr>
      <w:tblGrid>
        <w:gridCol w:w="9268"/>
      </w:tblGrid>
      <w:tr w:rsidR="00B46555" w:rsidRPr="00B46555" w14:paraId="5F7EB9AA" w14:textId="77777777" w:rsidTr="00B46555">
        <w:tc>
          <w:tcPr>
            <w:tcW w:w="9268" w:type="dxa"/>
            <w:shd w:val="clear" w:color="auto" w:fill="D6E3BC" w:themeFill="accent3" w:themeFillTint="66"/>
          </w:tcPr>
          <w:p w14:paraId="28D66A8E" w14:textId="77777777" w:rsidR="00B46555" w:rsidRPr="00935842" w:rsidRDefault="00B46555" w:rsidP="00A62DCD">
            <w:pPr>
              <w:tabs>
                <w:tab w:val="left" w:pos="5460"/>
              </w:tabs>
              <w:rPr>
                <w:rFonts w:ascii="Meiryo UI" w:eastAsia="Meiryo UI" w:hAnsi="Meiryo UI"/>
                <w:b/>
                <w:bCs/>
              </w:rPr>
            </w:pPr>
            <w:r w:rsidRPr="00935842">
              <w:rPr>
                <w:rFonts w:ascii="Meiryo UI" w:eastAsia="Meiryo UI" w:hAnsi="Meiryo UI" w:hint="eastAsia"/>
                <w:b/>
                <w:bCs/>
              </w:rPr>
              <w:t>【前提条件】</w:t>
            </w:r>
          </w:p>
          <w:p w14:paraId="7308BD98" w14:textId="77777777" w:rsidR="00B46555" w:rsidRPr="00B46555" w:rsidRDefault="00B46555" w:rsidP="00A62DCD">
            <w:pPr>
              <w:tabs>
                <w:tab w:val="left" w:pos="5460"/>
              </w:tabs>
              <w:rPr>
                <w:rFonts w:ascii="Meiryo UI" w:eastAsia="Meiryo UI" w:hAnsi="Meiryo UI"/>
              </w:rPr>
            </w:pPr>
            <w:r w:rsidRPr="00B46555">
              <w:rPr>
                <w:rFonts w:ascii="Meiryo UI" w:eastAsia="Meiryo UI" w:hAnsi="Meiryo UI" w:hint="eastAsia"/>
              </w:rPr>
              <w:t xml:space="preserve">　・高齢者福祉施設等で検査を実施し陽性となった場合に本用紙を活用する事</w:t>
            </w:r>
          </w:p>
          <w:p w14:paraId="7F6227A3" w14:textId="7F68637A" w:rsidR="00B46555" w:rsidRPr="00B46555" w:rsidRDefault="00B46555" w:rsidP="00A62DCD">
            <w:pPr>
              <w:tabs>
                <w:tab w:val="left" w:pos="5460"/>
              </w:tabs>
              <w:rPr>
                <w:rFonts w:ascii="Meiryo UI" w:eastAsia="Meiryo UI" w:hAnsi="Meiryo UI"/>
              </w:rPr>
            </w:pPr>
            <w:r w:rsidRPr="00B46555">
              <w:rPr>
                <w:rFonts w:ascii="Meiryo UI" w:eastAsia="Meiryo UI" w:hAnsi="Meiryo UI" w:hint="eastAsia"/>
              </w:rPr>
              <w:t xml:space="preserve">　・陽性確定者だけではなく、疑い事例も含む（背景</w:t>
            </w:r>
            <w:r>
              <w:rPr>
                <w:rFonts w:ascii="Meiryo UI" w:eastAsia="Meiryo UI" w:hAnsi="Meiryo UI" w:hint="eastAsia"/>
              </w:rPr>
              <w:t>より疑うことも可能</w:t>
            </w:r>
            <w:r w:rsidRPr="00B46555">
              <w:rPr>
                <w:rFonts w:ascii="Meiryo UI" w:eastAsia="Meiryo UI" w:hAnsi="Meiryo UI" w:hint="eastAsia"/>
              </w:rPr>
              <w:t>）</w:t>
            </w:r>
          </w:p>
          <w:p w14:paraId="71D3A570" w14:textId="4AD0026B" w:rsidR="00122D39" w:rsidRPr="00B46555" w:rsidRDefault="00B46555" w:rsidP="00A62DCD">
            <w:pPr>
              <w:tabs>
                <w:tab w:val="left" w:pos="5460"/>
              </w:tabs>
              <w:rPr>
                <w:rFonts w:ascii="Meiryo UI" w:eastAsia="Meiryo UI" w:hAnsi="Meiryo UI" w:hint="eastAsia"/>
              </w:rPr>
            </w:pPr>
            <w:r w:rsidRPr="00B46555">
              <w:rPr>
                <w:rFonts w:ascii="Meiryo UI" w:eastAsia="Meiryo UI" w:hAnsi="Meiryo UI" w:hint="eastAsia"/>
              </w:rPr>
              <w:t xml:space="preserve">　・対象</w:t>
            </w:r>
            <w:r w:rsidR="00BE32E8">
              <w:rPr>
                <w:rFonts w:ascii="Meiryo UI" w:eastAsia="Meiryo UI" w:hAnsi="Meiryo UI" w:hint="eastAsia"/>
              </w:rPr>
              <w:t>疾患：インフルエンザ、コロナウイルス感染症、ノロウイルス感染症</w:t>
            </w:r>
          </w:p>
        </w:tc>
      </w:tr>
    </w:tbl>
    <w:p w14:paraId="2EBA1064" w14:textId="1F49FD7C" w:rsidR="002632A8" w:rsidRPr="00B46555" w:rsidRDefault="002632A8" w:rsidP="00BE32E8">
      <w:pPr>
        <w:tabs>
          <w:tab w:val="left" w:pos="5460"/>
        </w:tabs>
        <w:rPr>
          <w:rFonts w:ascii="Meiryo UI" w:eastAsia="Meiryo UI" w:hAnsi="Meiryo UI" w:hint="eastAsia"/>
        </w:rPr>
      </w:pPr>
    </w:p>
    <w:p w14:paraId="3313AAAA" w14:textId="0F7367D5" w:rsidR="002632A8" w:rsidRPr="00BE32E8" w:rsidRDefault="00892886">
      <w:pPr>
        <w:rPr>
          <w:rFonts w:ascii="Meiryo UI" w:eastAsia="Meiryo UI" w:hAnsi="Meiryo UI"/>
          <w:b/>
          <w:bCs/>
          <w:sz w:val="24"/>
          <w:szCs w:val="28"/>
          <w:u w:val="single"/>
        </w:rPr>
      </w:pPr>
      <w:r w:rsidRPr="00BE32E8">
        <w:rPr>
          <w:rFonts w:ascii="Meiryo UI" w:eastAsia="Meiryo UI" w:hAnsi="Meiryo UI" w:hint="eastAsia"/>
          <w:b/>
          <w:bCs/>
          <w:sz w:val="24"/>
          <w:szCs w:val="28"/>
        </w:rPr>
        <w:t>日</w:t>
      </w:r>
      <w:r w:rsidR="00B86C5D" w:rsidRPr="00BE32E8">
        <w:rPr>
          <w:rFonts w:ascii="Meiryo UI" w:eastAsia="Meiryo UI" w:hAnsi="Meiryo UI" w:hint="eastAsia"/>
          <w:b/>
          <w:bCs/>
          <w:sz w:val="24"/>
          <w:szCs w:val="28"/>
        </w:rPr>
        <w:t xml:space="preserve">　</w:t>
      </w:r>
      <w:r w:rsidRPr="00BE32E8">
        <w:rPr>
          <w:rFonts w:ascii="Meiryo UI" w:eastAsia="Meiryo UI" w:hAnsi="Meiryo UI" w:hint="eastAsia"/>
          <w:b/>
          <w:bCs/>
          <w:sz w:val="24"/>
          <w:szCs w:val="28"/>
        </w:rPr>
        <w:t>時：</w:t>
      </w:r>
      <w:r w:rsidR="00B86C5D" w:rsidRPr="00BE32E8">
        <w:rPr>
          <w:rFonts w:ascii="Meiryo UI" w:eastAsia="Meiryo UI" w:hAnsi="Meiryo UI" w:hint="eastAsia"/>
          <w:b/>
          <w:bCs/>
          <w:sz w:val="24"/>
          <w:szCs w:val="28"/>
        </w:rPr>
        <w:t>＿＿＿＿</w:t>
      </w:r>
      <w:r w:rsidRPr="00BE32E8">
        <w:rPr>
          <w:rFonts w:ascii="Meiryo UI" w:eastAsia="Meiryo UI" w:hAnsi="Meiryo UI" w:hint="eastAsia"/>
          <w:b/>
          <w:bCs/>
          <w:sz w:val="24"/>
          <w:szCs w:val="28"/>
        </w:rPr>
        <w:t>年</w:t>
      </w:r>
      <w:r w:rsidR="00B86C5D" w:rsidRPr="00BE32E8">
        <w:rPr>
          <w:rFonts w:ascii="Meiryo UI" w:eastAsia="Meiryo UI" w:hAnsi="Meiryo UI" w:hint="eastAsia"/>
          <w:b/>
          <w:bCs/>
          <w:sz w:val="24"/>
          <w:szCs w:val="28"/>
        </w:rPr>
        <w:t>＿＿＿月＿＿＿日</w:t>
      </w:r>
      <w:r w:rsidR="00B46555" w:rsidRPr="00BE32E8">
        <w:rPr>
          <w:rFonts w:ascii="Meiryo UI" w:eastAsia="Meiryo UI" w:hAnsi="Meiryo UI" w:hint="eastAsia"/>
          <w:b/>
          <w:bCs/>
          <w:sz w:val="24"/>
          <w:szCs w:val="28"/>
          <w:u w:val="single"/>
        </w:rPr>
        <w:t xml:space="preserve">　　　　</w:t>
      </w:r>
      <w:r w:rsidR="00D06D05">
        <w:rPr>
          <w:rFonts w:ascii="Meiryo UI" w:eastAsia="Meiryo UI" w:hAnsi="Meiryo UI" w:hint="eastAsia"/>
          <w:b/>
          <w:bCs/>
          <w:sz w:val="24"/>
          <w:szCs w:val="28"/>
          <w:u w:val="single"/>
        </w:rPr>
        <w:t xml:space="preserve">　</w:t>
      </w:r>
      <w:r w:rsidR="00B46555" w:rsidRPr="00BE32E8">
        <w:rPr>
          <w:rFonts w:ascii="Meiryo UI" w:eastAsia="Meiryo UI" w:hAnsi="Meiryo UI" w:hint="eastAsia"/>
          <w:b/>
          <w:bCs/>
          <w:sz w:val="24"/>
          <w:szCs w:val="28"/>
          <w:u w:val="single"/>
        </w:rPr>
        <w:t>曜日</w:t>
      </w:r>
    </w:p>
    <w:p w14:paraId="6FFB8A61" w14:textId="77777777" w:rsidR="00B86C5D" w:rsidRPr="00BE32E8" w:rsidRDefault="00B86C5D">
      <w:pPr>
        <w:rPr>
          <w:rFonts w:ascii="Meiryo UI" w:eastAsia="Meiryo UI" w:hAnsi="Meiryo UI"/>
          <w:b/>
          <w:bCs/>
          <w:sz w:val="18"/>
          <w:szCs w:val="20"/>
        </w:rPr>
      </w:pPr>
    </w:p>
    <w:p w14:paraId="14870989" w14:textId="3A66D0EA" w:rsidR="00C42C74" w:rsidRPr="00BE32E8" w:rsidRDefault="00B46555">
      <w:pPr>
        <w:rPr>
          <w:rFonts w:ascii="Meiryo UI" w:eastAsia="Meiryo UI" w:hAnsi="Meiryo UI"/>
          <w:b/>
          <w:bCs/>
          <w:sz w:val="24"/>
          <w:szCs w:val="28"/>
          <w:u w:val="single"/>
        </w:rPr>
      </w:pPr>
      <w:r w:rsidRPr="00BE32E8">
        <w:rPr>
          <w:rFonts w:ascii="Meiryo UI" w:eastAsia="Meiryo UI" w:hAnsi="Meiryo UI" w:hint="eastAsia"/>
          <w:b/>
          <w:bCs/>
          <w:sz w:val="24"/>
          <w:szCs w:val="28"/>
        </w:rPr>
        <w:t>発生場所</w:t>
      </w:r>
      <w:r w:rsidR="002632A8" w:rsidRPr="00BE32E8">
        <w:rPr>
          <w:rFonts w:ascii="Meiryo UI" w:eastAsia="Meiryo UI" w:hAnsi="Meiryo UI" w:hint="eastAsia"/>
          <w:b/>
          <w:bCs/>
          <w:sz w:val="24"/>
          <w:szCs w:val="28"/>
        </w:rPr>
        <w:t>：</w:t>
      </w:r>
      <w:r w:rsidR="002632A8" w:rsidRPr="00BE32E8">
        <w:rPr>
          <w:rFonts w:ascii="Meiryo UI" w:eastAsia="Meiryo UI" w:hAnsi="Meiryo UI" w:hint="eastAsia"/>
          <w:b/>
          <w:bCs/>
          <w:sz w:val="24"/>
          <w:szCs w:val="28"/>
          <w:u w:val="single"/>
        </w:rPr>
        <w:t xml:space="preserve">　　　　　　　　</w:t>
      </w:r>
      <w:r w:rsidR="00B86C5D" w:rsidRPr="00BE32E8">
        <w:rPr>
          <w:rFonts w:ascii="Meiryo UI" w:eastAsia="Meiryo UI" w:hAnsi="Meiryo UI" w:hint="eastAsia"/>
          <w:b/>
          <w:bCs/>
          <w:sz w:val="24"/>
          <w:szCs w:val="28"/>
          <w:u w:val="single"/>
        </w:rPr>
        <w:t xml:space="preserve">　</w:t>
      </w:r>
      <w:r w:rsidRPr="00BE32E8">
        <w:rPr>
          <w:rFonts w:ascii="Meiryo UI" w:eastAsia="Meiryo UI" w:hAnsi="Meiryo UI" w:hint="eastAsia"/>
          <w:b/>
          <w:bCs/>
          <w:sz w:val="24"/>
          <w:szCs w:val="28"/>
          <w:u w:val="single"/>
        </w:rPr>
        <w:t xml:space="preserve">　階 ・ フロア ・ 棟</w:t>
      </w:r>
      <w:r w:rsidR="002632A8" w:rsidRPr="00BE32E8">
        <w:rPr>
          <w:rFonts w:ascii="Meiryo UI" w:eastAsia="Meiryo UI" w:hAnsi="Meiryo UI" w:hint="eastAsia"/>
          <w:b/>
          <w:bCs/>
          <w:sz w:val="24"/>
          <w:szCs w:val="28"/>
        </w:rPr>
        <w:t xml:space="preserve">　　　</w:t>
      </w:r>
      <w:r w:rsidRPr="00BE32E8">
        <w:rPr>
          <w:rFonts w:ascii="Meiryo UI" w:eastAsia="Meiryo UI" w:hAnsi="Meiryo UI" w:hint="eastAsia"/>
          <w:b/>
          <w:bCs/>
          <w:sz w:val="24"/>
          <w:szCs w:val="28"/>
        </w:rPr>
        <w:t>対応者</w:t>
      </w:r>
      <w:r w:rsidR="002632A8" w:rsidRPr="00BE32E8">
        <w:rPr>
          <w:rFonts w:ascii="Meiryo UI" w:eastAsia="Meiryo UI" w:hAnsi="Meiryo UI" w:hint="eastAsia"/>
          <w:b/>
          <w:bCs/>
          <w:sz w:val="24"/>
          <w:szCs w:val="28"/>
        </w:rPr>
        <w:t>：</w:t>
      </w:r>
      <w:r w:rsidR="002632A8" w:rsidRPr="00BE32E8">
        <w:rPr>
          <w:rFonts w:ascii="Meiryo UI" w:eastAsia="Meiryo UI" w:hAnsi="Meiryo UI" w:hint="eastAsia"/>
          <w:b/>
          <w:bCs/>
          <w:sz w:val="24"/>
          <w:szCs w:val="28"/>
          <w:u w:val="single"/>
        </w:rPr>
        <w:t xml:space="preserve">　</w:t>
      </w:r>
      <w:r w:rsidRPr="00BE32E8">
        <w:rPr>
          <w:rFonts w:ascii="Meiryo UI" w:eastAsia="Meiryo UI" w:hAnsi="Meiryo UI" w:hint="eastAsia"/>
          <w:b/>
          <w:bCs/>
          <w:sz w:val="24"/>
          <w:szCs w:val="28"/>
          <w:u w:val="single"/>
        </w:rPr>
        <w:t xml:space="preserve">　</w:t>
      </w:r>
      <w:r w:rsidR="002632A8" w:rsidRPr="00BE32E8">
        <w:rPr>
          <w:rFonts w:ascii="Meiryo UI" w:eastAsia="Meiryo UI" w:hAnsi="Meiryo UI" w:hint="eastAsia"/>
          <w:b/>
          <w:bCs/>
          <w:sz w:val="24"/>
          <w:szCs w:val="28"/>
          <w:u w:val="single"/>
        </w:rPr>
        <w:t xml:space="preserve">　</w:t>
      </w:r>
      <w:r w:rsidR="00BE32E8" w:rsidRPr="00BE32E8">
        <w:rPr>
          <w:rFonts w:ascii="Meiryo UI" w:eastAsia="Meiryo UI" w:hAnsi="Meiryo UI" w:hint="eastAsia"/>
          <w:b/>
          <w:bCs/>
          <w:sz w:val="24"/>
          <w:szCs w:val="28"/>
          <w:u w:val="single"/>
        </w:rPr>
        <w:t xml:space="preserve">　　　　　　　　</w:t>
      </w:r>
      <w:r w:rsidR="002632A8" w:rsidRPr="00BE32E8">
        <w:rPr>
          <w:rFonts w:ascii="Meiryo UI" w:eastAsia="Meiryo UI" w:hAnsi="Meiryo UI" w:hint="eastAsia"/>
          <w:b/>
          <w:bCs/>
          <w:sz w:val="24"/>
          <w:szCs w:val="28"/>
          <w:u w:val="single"/>
        </w:rPr>
        <w:t xml:space="preserve">　　　　　　　　　</w:t>
      </w:r>
    </w:p>
    <w:p w14:paraId="2BCCBEF2" w14:textId="48CEF391" w:rsidR="002632A8" w:rsidRPr="00BE32E8" w:rsidRDefault="002632A8">
      <w:pPr>
        <w:rPr>
          <w:rFonts w:ascii="Meiryo UI" w:eastAsia="Meiryo UI" w:hAnsi="Meiryo UI"/>
          <w:sz w:val="16"/>
          <w:szCs w:val="18"/>
        </w:rPr>
      </w:pPr>
    </w:p>
    <w:p w14:paraId="4662E315" w14:textId="7ABEB970" w:rsidR="00B46555" w:rsidRPr="00B46555" w:rsidRDefault="00B46555">
      <w:pPr>
        <w:rPr>
          <w:rFonts w:ascii="Meiryo UI" w:eastAsia="Meiryo UI" w:hAnsi="Meiryo UI" w:hint="eastAsia"/>
          <w:b/>
          <w:bCs/>
        </w:rPr>
      </w:pPr>
      <w:r w:rsidRPr="00B46555">
        <w:rPr>
          <w:rFonts w:ascii="Meiryo UI" w:eastAsia="Meiryo UI" w:hAnsi="Meiryo UI" w:hint="eastAsia"/>
          <w:b/>
          <w:bCs/>
        </w:rPr>
        <w:t>【対応内容】</w:t>
      </w:r>
    </w:p>
    <w:p w14:paraId="68C60D46" w14:textId="384387D3" w:rsidR="00C42C74" w:rsidRPr="00122D39" w:rsidRDefault="00C42C74">
      <w:pPr>
        <w:rPr>
          <w:rFonts w:ascii="Meiryo UI" w:eastAsia="Meiryo UI" w:hAnsi="Meiryo UI"/>
          <w:b/>
          <w:bCs/>
        </w:rPr>
      </w:pPr>
      <w:r w:rsidRPr="00122D39">
        <w:rPr>
          <w:rFonts w:ascii="Meiryo UI" w:eastAsia="Meiryo UI" w:hAnsi="Meiryo UI" w:hint="eastAsia"/>
          <w:b/>
          <w:bCs/>
        </w:rPr>
        <w:t>□発症者の個室移動</w:t>
      </w:r>
      <w:r w:rsidR="00122D39" w:rsidRPr="00122D39">
        <w:rPr>
          <w:rFonts w:ascii="Meiryo UI" w:eastAsia="Meiryo UI" w:hAnsi="Meiryo UI" w:hint="eastAsia"/>
          <w:b/>
          <w:bCs/>
        </w:rPr>
        <w:t>を検討する</w:t>
      </w:r>
      <w:r w:rsidR="00B46555" w:rsidRPr="00122D39">
        <w:rPr>
          <w:rFonts w:ascii="Meiryo UI" w:eastAsia="Meiryo UI" w:hAnsi="Meiryo UI" w:hint="eastAsia"/>
          <w:b/>
          <w:bCs/>
        </w:rPr>
        <w:t>（多床室の場合）</w:t>
      </w:r>
      <w:r w:rsidRPr="00122D39">
        <w:rPr>
          <w:rFonts w:ascii="Meiryo UI" w:eastAsia="Meiryo UI" w:hAnsi="Meiryo UI" w:hint="eastAsia"/>
          <w:b/>
          <w:bCs/>
        </w:rPr>
        <w:t>※</w:t>
      </w:r>
      <w:r w:rsidR="00EA1D34" w:rsidRPr="00122D39">
        <w:rPr>
          <w:rFonts w:ascii="Meiryo UI" w:eastAsia="Meiryo UI" w:hAnsi="Meiryo UI" w:hint="eastAsia"/>
          <w:b/>
          <w:bCs/>
        </w:rPr>
        <w:t>移動</w:t>
      </w:r>
      <w:r w:rsidR="00B46555" w:rsidRPr="00122D39">
        <w:rPr>
          <w:rFonts w:ascii="Meiryo UI" w:eastAsia="Meiryo UI" w:hAnsi="Meiryo UI" w:hint="eastAsia"/>
          <w:b/>
          <w:bCs/>
        </w:rPr>
        <w:t>時には対象者に</w:t>
      </w:r>
      <w:r w:rsidRPr="00122D39">
        <w:rPr>
          <w:rFonts w:ascii="Meiryo UI" w:eastAsia="Meiryo UI" w:hAnsi="Meiryo UI" w:hint="eastAsia"/>
          <w:b/>
          <w:bCs/>
        </w:rPr>
        <w:t>マスク</w:t>
      </w:r>
      <w:r w:rsidR="00EA1D34" w:rsidRPr="00122D39">
        <w:rPr>
          <w:rFonts w:ascii="Meiryo UI" w:eastAsia="Meiryo UI" w:hAnsi="Meiryo UI" w:hint="eastAsia"/>
          <w:b/>
          <w:bCs/>
        </w:rPr>
        <w:t>着用させ</w:t>
      </w:r>
      <w:r w:rsidR="00B46555" w:rsidRPr="00122D39">
        <w:rPr>
          <w:rFonts w:ascii="Meiryo UI" w:eastAsia="Meiryo UI" w:hAnsi="Meiryo UI" w:hint="eastAsia"/>
          <w:b/>
          <w:bCs/>
        </w:rPr>
        <w:t>る</w:t>
      </w:r>
      <w:r w:rsidR="00BE32E8">
        <w:rPr>
          <w:rFonts w:ascii="Meiryo UI" w:eastAsia="Meiryo UI" w:hAnsi="Meiryo UI" w:hint="eastAsia"/>
          <w:b/>
          <w:bCs/>
        </w:rPr>
        <w:t>（ノロ除く）</w:t>
      </w:r>
    </w:p>
    <w:p w14:paraId="10F81B96" w14:textId="0B95D17D" w:rsidR="00C42C74" w:rsidRPr="00B46555" w:rsidRDefault="00C42C74">
      <w:pPr>
        <w:rPr>
          <w:rFonts w:ascii="Meiryo UI" w:eastAsia="Meiryo UI" w:hAnsi="Meiryo UI"/>
        </w:rPr>
      </w:pPr>
      <w:r w:rsidRPr="00B46555">
        <w:rPr>
          <w:rFonts w:ascii="Meiryo UI" w:eastAsia="Meiryo UI" w:hAnsi="Meiryo UI"/>
        </w:rPr>
        <w:t>One point</w:t>
      </w:r>
      <w:r w:rsidRPr="00B46555">
        <w:rPr>
          <w:rFonts w:ascii="Meiryo UI" w:eastAsia="Meiryo UI" w:hAnsi="Meiryo UI" w:hint="eastAsia"/>
        </w:rPr>
        <w:t>：</w:t>
      </w:r>
      <w:r w:rsidR="00EA1D34" w:rsidRPr="00B46555">
        <w:rPr>
          <w:rFonts w:ascii="Meiryo UI" w:eastAsia="Meiryo UI" w:hAnsi="Meiryo UI" w:hint="eastAsia"/>
          <w:u w:val="single"/>
        </w:rPr>
        <w:t>移動</w:t>
      </w:r>
      <w:r w:rsidRPr="00B46555">
        <w:rPr>
          <w:rFonts w:ascii="Meiryo UI" w:eastAsia="Meiryo UI" w:hAnsi="Meiryo UI" w:hint="eastAsia"/>
          <w:u w:val="single"/>
        </w:rPr>
        <w:t>が早急にできない場合は</w:t>
      </w:r>
      <w:r w:rsidR="00B46555">
        <w:rPr>
          <w:rFonts w:ascii="Meiryo UI" w:eastAsia="Meiryo UI" w:hAnsi="Meiryo UI" w:hint="eastAsia"/>
          <w:u w:val="single"/>
        </w:rPr>
        <w:t>対象者へマスク＋</w:t>
      </w:r>
      <w:r w:rsidRPr="00B46555">
        <w:rPr>
          <w:rFonts w:ascii="Meiryo UI" w:eastAsia="Meiryo UI" w:hAnsi="Meiryo UI" w:hint="eastAsia"/>
          <w:u w:val="single"/>
        </w:rPr>
        <w:t>カーテンに</w:t>
      </w:r>
      <w:r w:rsidR="00B46555">
        <w:rPr>
          <w:rFonts w:ascii="Meiryo UI" w:eastAsia="Meiryo UI" w:hAnsi="Meiryo UI" w:hint="eastAsia"/>
          <w:u w:val="single"/>
        </w:rPr>
        <w:t>表示（疾患名）</w:t>
      </w:r>
      <w:r w:rsidRPr="00B46555">
        <w:rPr>
          <w:rFonts w:ascii="Meiryo UI" w:eastAsia="Meiryo UI" w:hAnsi="Meiryo UI" w:hint="eastAsia"/>
          <w:u w:val="single"/>
        </w:rPr>
        <w:t>を付ける</w:t>
      </w:r>
    </w:p>
    <w:p w14:paraId="549FB98A" w14:textId="79BEC113" w:rsidR="002632A8" w:rsidRDefault="00BE32E8">
      <w:pPr>
        <w:rPr>
          <w:rFonts w:ascii="Meiryo UI" w:eastAsia="Meiryo UI" w:hAnsi="Meiryo UI"/>
        </w:rPr>
      </w:pPr>
      <w:r>
        <w:rPr>
          <w:rFonts w:ascii="Meiryo UI" w:eastAsia="Meiryo UI" w:hAnsi="Meiryo UI"/>
        </w:rPr>
        <w:t>two</w:t>
      </w:r>
      <w:r w:rsidRPr="00B46555">
        <w:rPr>
          <w:rFonts w:ascii="Meiryo UI" w:eastAsia="Meiryo UI" w:hAnsi="Meiryo UI"/>
        </w:rPr>
        <w:t xml:space="preserve"> point</w:t>
      </w:r>
      <w:r>
        <w:rPr>
          <w:rFonts w:ascii="Meiryo UI" w:eastAsia="Meiryo UI" w:hAnsi="Meiryo UI" w:hint="eastAsia"/>
        </w:rPr>
        <w:t>：</w:t>
      </w:r>
      <w:r w:rsidRPr="00BE32E8">
        <w:rPr>
          <w:rFonts w:ascii="Meiryo UI" w:eastAsia="Meiryo UI" w:hAnsi="Meiryo UI" w:hint="eastAsia"/>
          <w:u w:val="single"/>
        </w:rPr>
        <w:t>陽性者や同室者の物品は個人専用を検討するか、利用者毎で清拭する</w:t>
      </w:r>
    </w:p>
    <w:p w14:paraId="5182D014" w14:textId="77777777" w:rsidR="00BE32E8" w:rsidRPr="00BE32E8" w:rsidRDefault="00BE32E8">
      <w:pPr>
        <w:rPr>
          <w:rFonts w:ascii="Meiryo UI" w:eastAsia="Meiryo UI" w:hAnsi="Meiryo UI" w:hint="eastAsia"/>
          <w:sz w:val="18"/>
          <w:szCs w:val="20"/>
        </w:rPr>
      </w:pPr>
    </w:p>
    <w:p w14:paraId="4D2127FF" w14:textId="0CD83412" w:rsidR="00226479" w:rsidRPr="00122D39" w:rsidRDefault="00226479">
      <w:pPr>
        <w:rPr>
          <w:rFonts w:ascii="Meiryo UI" w:eastAsia="Meiryo UI" w:hAnsi="Meiryo UI"/>
          <w:b/>
          <w:bCs/>
        </w:rPr>
      </w:pPr>
      <w:r w:rsidRPr="00122D39">
        <w:rPr>
          <w:rFonts w:ascii="Meiryo UI" w:eastAsia="Meiryo UI" w:hAnsi="Meiryo UI" w:hint="eastAsia"/>
          <w:b/>
          <w:bCs/>
        </w:rPr>
        <w:t>□</w:t>
      </w:r>
      <w:r w:rsidR="00B46555" w:rsidRPr="00122D39">
        <w:rPr>
          <w:rFonts w:ascii="Meiryo UI" w:eastAsia="Meiryo UI" w:hAnsi="Meiryo UI" w:hint="eastAsia"/>
          <w:b/>
          <w:bCs/>
        </w:rPr>
        <w:t>フロアマネージャ、管理者、主治医</w:t>
      </w:r>
      <w:r w:rsidRPr="00122D39">
        <w:rPr>
          <w:rFonts w:ascii="Meiryo UI" w:eastAsia="Meiryo UI" w:hAnsi="Meiryo UI" w:hint="eastAsia"/>
          <w:b/>
          <w:bCs/>
        </w:rPr>
        <w:t>へ状況を報告　※しっかりと情報収集を行い報告する事</w:t>
      </w:r>
    </w:p>
    <w:p w14:paraId="3656C108" w14:textId="3D67DBD3" w:rsidR="00226479" w:rsidRPr="00B46555" w:rsidRDefault="00B46555">
      <w:pPr>
        <w:rPr>
          <w:rFonts w:ascii="Meiryo UI" w:eastAsia="Meiryo UI" w:hAnsi="Meiryo UI" w:hint="eastAsia"/>
        </w:rPr>
      </w:pP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 xml:space="preserve">情報収集例：①症状出現日　②症状　③入所日　④現在の状況　⑤検査日　</w:t>
      </w:r>
      <w:r w:rsidR="00122D39">
        <w:rPr>
          <w:rFonts w:ascii="Meiryo UI" w:eastAsia="Meiryo UI" w:hAnsi="Meiryo UI" w:hint="eastAsia"/>
        </w:rPr>
        <w:t xml:space="preserve">⑥ワクチン接種歴 </w:t>
      </w:r>
      <w:r>
        <w:rPr>
          <w:rFonts w:ascii="Meiryo UI" w:eastAsia="Meiryo UI" w:hAnsi="Meiryo UI" w:hint="eastAsia"/>
        </w:rPr>
        <w:t>等</w:t>
      </w:r>
    </w:p>
    <w:p w14:paraId="072D27C3" w14:textId="6E57AD1E" w:rsidR="002632A8" w:rsidRPr="00BE32E8" w:rsidRDefault="002632A8">
      <w:pPr>
        <w:rPr>
          <w:rFonts w:ascii="Meiryo UI" w:eastAsia="Meiryo UI" w:hAnsi="Meiryo UI"/>
          <w:sz w:val="18"/>
          <w:szCs w:val="20"/>
        </w:rPr>
      </w:pPr>
    </w:p>
    <w:p w14:paraId="3474F060" w14:textId="77777777" w:rsidR="00122D39" w:rsidRDefault="00122D39" w:rsidP="00122D39">
      <w:pPr>
        <w:rPr>
          <w:rFonts w:ascii="Meiryo UI" w:eastAsia="Meiryo UI" w:hAnsi="Meiryo UI"/>
          <w:b/>
          <w:bCs/>
        </w:rPr>
      </w:pPr>
      <w:r w:rsidRPr="00122D39">
        <w:rPr>
          <w:rFonts w:ascii="Meiryo UI" w:eastAsia="Meiryo UI" w:hAnsi="Meiryo UI" w:hint="eastAsia"/>
          <w:b/>
          <w:bCs/>
        </w:rPr>
        <w:t>□</w:t>
      </w:r>
      <w:r>
        <w:rPr>
          <w:rFonts w:ascii="Meiryo UI" w:eastAsia="Meiryo UI" w:hAnsi="Meiryo UI" w:hint="eastAsia"/>
          <w:b/>
          <w:bCs/>
        </w:rPr>
        <w:t>陽性者の身体症状（ぐったりしている、意識が悪い、水を飲まない、食事を食べない）等が確認される場</w:t>
      </w:r>
    </w:p>
    <w:p w14:paraId="10B38C8D" w14:textId="31521178" w:rsidR="00122D39" w:rsidRPr="00122D39" w:rsidRDefault="00122D39" w:rsidP="00122D39">
      <w:pPr>
        <w:ind w:firstLineChars="100" w:firstLine="210"/>
        <w:rPr>
          <w:rFonts w:ascii="Meiryo UI" w:eastAsia="Meiryo UI" w:hAnsi="Meiryo UI"/>
          <w:b/>
          <w:bCs/>
        </w:rPr>
      </w:pPr>
      <w:r>
        <w:rPr>
          <w:rFonts w:ascii="Meiryo UI" w:eastAsia="Meiryo UI" w:hAnsi="Meiryo UI" w:hint="eastAsia"/>
          <w:b/>
          <w:bCs/>
        </w:rPr>
        <w:t>合はかかりつけ医師、主治医へ早急に報告を行う</w:t>
      </w:r>
    </w:p>
    <w:p w14:paraId="39DCA605" w14:textId="77777777" w:rsidR="00122D39" w:rsidRPr="00BE32E8" w:rsidRDefault="00122D39">
      <w:pPr>
        <w:rPr>
          <w:rFonts w:ascii="Meiryo UI" w:eastAsia="Meiryo UI" w:hAnsi="Meiryo UI" w:hint="eastAsia"/>
          <w:sz w:val="18"/>
          <w:szCs w:val="20"/>
        </w:rPr>
      </w:pPr>
    </w:p>
    <w:p w14:paraId="2FC2049B" w14:textId="584F8053" w:rsidR="00122D39" w:rsidRPr="00122D39" w:rsidRDefault="00C42C74">
      <w:pPr>
        <w:rPr>
          <w:rFonts w:ascii="Meiryo UI" w:eastAsia="Meiryo UI" w:hAnsi="Meiryo UI" w:hint="eastAsia"/>
          <w:b/>
          <w:bCs/>
        </w:rPr>
      </w:pPr>
      <w:r w:rsidRPr="00122D39">
        <w:rPr>
          <w:rFonts w:ascii="Meiryo UI" w:eastAsia="Meiryo UI" w:hAnsi="Meiryo UI" w:hint="eastAsia"/>
          <w:b/>
          <w:bCs/>
        </w:rPr>
        <w:t>□移動後の</w:t>
      </w:r>
      <w:r w:rsidR="002632A8" w:rsidRPr="00122D39">
        <w:rPr>
          <w:rFonts w:ascii="Meiryo UI" w:eastAsia="Meiryo UI" w:hAnsi="Meiryo UI" w:hint="eastAsia"/>
          <w:b/>
          <w:bCs/>
        </w:rPr>
        <w:t xml:space="preserve">環境整備　</w:t>
      </w:r>
      <w:r w:rsidRPr="00122D39">
        <w:rPr>
          <w:rFonts w:ascii="Meiryo UI" w:eastAsia="Meiryo UI" w:hAnsi="Meiryo UI" w:hint="eastAsia"/>
          <w:b/>
          <w:bCs/>
        </w:rPr>
        <w:t>発症者ベッドサイドのカーテン</w:t>
      </w:r>
      <w:r w:rsidR="002632A8" w:rsidRPr="00122D39">
        <w:rPr>
          <w:rFonts w:ascii="Meiryo UI" w:eastAsia="Meiryo UI" w:hAnsi="Meiryo UI" w:hint="eastAsia"/>
          <w:b/>
          <w:bCs/>
        </w:rPr>
        <w:t>交換、周囲環境整備を実施</w:t>
      </w:r>
      <w:r w:rsidR="00122D39">
        <w:rPr>
          <w:rFonts w:ascii="Meiryo UI" w:eastAsia="Meiryo UI" w:hAnsi="Meiryo UI" w:hint="eastAsia"/>
          <w:b/>
          <w:bCs/>
        </w:rPr>
        <w:t>・または入室制限する</w:t>
      </w:r>
    </w:p>
    <w:p w14:paraId="498FC34A" w14:textId="062043E1" w:rsidR="00C42C74" w:rsidRPr="00B46555" w:rsidRDefault="00BE32E8" w:rsidP="00226479">
      <w:pPr>
        <w:ind w:firstLineChars="100" w:firstLine="210"/>
        <w:rPr>
          <w:rFonts w:ascii="Meiryo UI" w:eastAsia="Meiryo UI" w:hAnsi="Meiryo UI"/>
          <w:u w:val="single"/>
        </w:rPr>
      </w:pPr>
      <w:r w:rsidRPr="00BE32E8">
        <w:rPr>
          <w:rFonts w:ascii="Meiryo UI" w:eastAsia="Meiryo UI" w:hAnsi="Meiryo UI" w:hint="eastAsia"/>
        </w:rPr>
        <w:t>使用薬剤：</w:t>
      </w:r>
      <w:r w:rsidR="00226479" w:rsidRPr="00B46555">
        <w:rPr>
          <w:rFonts w:ascii="Meiryo UI" w:eastAsia="Meiryo UI" w:hAnsi="Meiryo UI" w:hint="eastAsia"/>
          <w:u w:val="single"/>
        </w:rPr>
        <w:t>✔</w:t>
      </w:r>
      <w:r w:rsidR="00C42C74" w:rsidRPr="00B46555">
        <w:rPr>
          <w:rFonts w:ascii="Meiryo UI" w:eastAsia="Meiryo UI" w:hAnsi="Meiryo UI" w:hint="eastAsia"/>
          <w:u w:val="single"/>
        </w:rPr>
        <w:t>インフルエンザ</w:t>
      </w:r>
      <w:r>
        <w:rPr>
          <w:rFonts w:ascii="Meiryo UI" w:eastAsia="Meiryo UI" w:hAnsi="Meiryo UI" w:hint="eastAsia"/>
          <w:u w:val="single"/>
        </w:rPr>
        <w:t>・コロナウイルス</w:t>
      </w:r>
      <w:r w:rsidR="00C42C74" w:rsidRPr="00B46555">
        <w:rPr>
          <w:rFonts w:ascii="Meiryo UI" w:eastAsia="Meiryo UI" w:hAnsi="Meiryo UI" w:hint="eastAsia"/>
          <w:u w:val="single"/>
        </w:rPr>
        <w:t>：アルコール</w:t>
      </w:r>
      <w:r w:rsidR="00226479" w:rsidRPr="00B46555">
        <w:rPr>
          <w:rFonts w:ascii="Meiryo UI" w:eastAsia="Meiryo UI" w:hAnsi="Meiryo UI" w:hint="eastAsia"/>
        </w:rPr>
        <w:t xml:space="preserve">　　</w:t>
      </w:r>
      <w:r w:rsidR="00226479" w:rsidRPr="00B46555">
        <w:rPr>
          <w:rFonts w:ascii="Meiryo UI" w:eastAsia="Meiryo UI" w:hAnsi="Meiryo UI" w:hint="eastAsia"/>
          <w:u w:val="single"/>
        </w:rPr>
        <w:t>✔</w:t>
      </w:r>
      <w:r w:rsidR="00C42C74" w:rsidRPr="00B46555">
        <w:rPr>
          <w:rFonts w:ascii="Meiryo UI" w:eastAsia="Meiryo UI" w:hAnsi="Meiryo UI" w:hint="eastAsia"/>
          <w:u w:val="single"/>
        </w:rPr>
        <w:t>ノロウイルス：次亜塩素酸ナトリウム</w:t>
      </w:r>
    </w:p>
    <w:p w14:paraId="6514F610" w14:textId="77777777" w:rsidR="002632A8" w:rsidRPr="00BE32E8" w:rsidRDefault="002632A8">
      <w:pPr>
        <w:rPr>
          <w:rFonts w:ascii="Meiryo UI" w:eastAsia="Meiryo UI" w:hAnsi="Meiryo UI" w:hint="eastAsia"/>
          <w:sz w:val="18"/>
          <w:szCs w:val="20"/>
        </w:rPr>
      </w:pPr>
    </w:p>
    <w:p w14:paraId="7030B33A" w14:textId="55987292" w:rsidR="00C42C74" w:rsidRPr="00122D39" w:rsidRDefault="00C42C74">
      <w:pPr>
        <w:rPr>
          <w:rFonts w:ascii="Meiryo UI" w:eastAsia="Meiryo UI" w:hAnsi="Meiryo UI"/>
          <w:b/>
          <w:bCs/>
        </w:rPr>
      </w:pPr>
      <w:r w:rsidRPr="00122D39">
        <w:rPr>
          <w:rFonts w:ascii="Meiryo UI" w:eastAsia="Meiryo UI" w:hAnsi="Meiryo UI" w:hint="eastAsia"/>
          <w:b/>
          <w:bCs/>
        </w:rPr>
        <w:t>□同室者への説明</w:t>
      </w:r>
      <w:r w:rsidR="00122D39" w:rsidRPr="00122D39">
        <w:rPr>
          <w:rFonts w:ascii="Meiryo UI" w:eastAsia="Meiryo UI" w:hAnsi="Meiryo UI" w:hint="eastAsia"/>
          <w:b/>
          <w:bCs/>
        </w:rPr>
        <w:t>と濃厚接触者の選定を行う（基本同室者は濃厚接触者とする）</w:t>
      </w:r>
    </w:p>
    <w:p w14:paraId="11C91EAA" w14:textId="20CDC0FC" w:rsidR="002632A8" w:rsidRPr="00BE32E8" w:rsidRDefault="002632A8" w:rsidP="00C42C74">
      <w:pPr>
        <w:rPr>
          <w:rFonts w:ascii="Meiryo UI" w:eastAsia="Meiryo UI" w:hAnsi="Meiryo UI" w:hint="eastAsia"/>
          <w:sz w:val="18"/>
          <w:szCs w:val="20"/>
        </w:rPr>
      </w:pPr>
    </w:p>
    <w:p w14:paraId="6BAA28BC" w14:textId="788A14B6" w:rsidR="00C42C74" w:rsidRPr="00122D39" w:rsidRDefault="00C42C74" w:rsidP="00C42C74">
      <w:pPr>
        <w:rPr>
          <w:rFonts w:ascii="Meiryo UI" w:eastAsia="Meiryo UI" w:hAnsi="Meiryo UI"/>
          <w:b/>
          <w:bCs/>
        </w:rPr>
      </w:pPr>
      <w:r w:rsidRPr="00122D39">
        <w:rPr>
          <w:rFonts w:ascii="Meiryo UI" w:eastAsia="Meiryo UI" w:hAnsi="Meiryo UI" w:hint="eastAsia"/>
          <w:b/>
          <w:bCs/>
        </w:rPr>
        <w:t>□同室</w:t>
      </w:r>
      <w:r w:rsidR="00122D39">
        <w:rPr>
          <w:rFonts w:ascii="Meiryo UI" w:eastAsia="Meiryo UI" w:hAnsi="Meiryo UI" w:hint="eastAsia"/>
          <w:b/>
          <w:bCs/>
        </w:rPr>
        <w:t>利用者</w:t>
      </w:r>
      <w:r w:rsidRPr="00122D39">
        <w:rPr>
          <w:rFonts w:ascii="Meiryo UI" w:eastAsia="Meiryo UI" w:hAnsi="Meiryo UI" w:hint="eastAsia"/>
          <w:b/>
          <w:bCs/>
        </w:rPr>
        <w:t>の移動制限を実施　陽性者移動後</w:t>
      </w:r>
      <w:r w:rsidR="005F57A4" w:rsidRPr="00122D39">
        <w:rPr>
          <w:rFonts w:ascii="Meiryo UI" w:eastAsia="Meiryo UI" w:hAnsi="Meiryo UI" w:hint="eastAsia"/>
          <w:b/>
          <w:bCs/>
        </w:rPr>
        <w:t>（病日0日）</w:t>
      </w:r>
      <w:r w:rsidRPr="00122D39">
        <w:rPr>
          <w:rFonts w:ascii="Meiryo UI" w:eastAsia="Meiryo UI" w:hAnsi="Meiryo UI" w:hint="eastAsia"/>
          <w:b/>
          <w:bCs/>
        </w:rPr>
        <w:t>より48</w:t>
      </w:r>
      <w:r w:rsidR="00122D39" w:rsidRPr="00122D39">
        <w:rPr>
          <w:rFonts w:ascii="Meiryo UI" w:eastAsia="Meiryo UI" w:hAnsi="Meiryo UI"/>
          <w:b/>
          <w:bCs/>
        </w:rPr>
        <w:t>or</w:t>
      </w:r>
      <w:r w:rsidR="00122D39" w:rsidRPr="00122D39">
        <w:rPr>
          <w:rFonts w:ascii="Meiryo UI" w:eastAsia="Meiryo UI" w:hAnsi="Meiryo UI" w:hint="eastAsia"/>
          <w:b/>
          <w:bCs/>
        </w:rPr>
        <w:t>72</w:t>
      </w:r>
      <w:r w:rsidRPr="00122D39">
        <w:rPr>
          <w:rFonts w:ascii="Meiryo UI" w:eastAsia="Meiryo UI" w:hAnsi="Meiryo UI" w:hint="eastAsia"/>
          <w:b/>
          <w:bCs/>
        </w:rPr>
        <w:t>時間までは</w:t>
      </w:r>
      <w:r w:rsidR="00122D39" w:rsidRPr="00122D39">
        <w:rPr>
          <w:rFonts w:ascii="Meiryo UI" w:eastAsia="Meiryo UI" w:hAnsi="Meiryo UI" w:hint="eastAsia"/>
          <w:b/>
          <w:bCs/>
        </w:rPr>
        <w:t>移動制限</w:t>
      </w:r>
    </w:p>
    <w:p w14:paraId="79E9B159" w14:textId="1DCD12F2" w:rsidR="00C42C74" w:rsidRPr="00B46555" w:rsidRDefault="00C42C74" w:rsidP="00C42C74">
      <w:pPr>
        <w:rPr>
          <w:rFonts w:ascii="Meiryo UI" w:eastAsia="Meiryo UI" w:hAnsi="Meiryo UI"/>
        </w:rPr>
      </w:pPr>
      <w:r w:rsidRPr="00B46555">
        <w:rPr>
          <w:rFonts w:ascii="Meiryo UI" w:eastAsia="Meiryo UI" w:hAnsi="Meiryo UI" w:hint="eastAsia"/>
        </w:rPr>
        <w:t>※濃厚接触者となった同室者は「潜伏期間中であることよりリハビリ</w:t>
      </w:r>
      <w:r w:rsidR="00122D39">
        <w:rPr>
          <w:rFonts w:ascii="Meiryo UI" w:eastAsia="Meiryo UI" w:hAnsi="Meiryo UI" w:hint="eastAsia"/>
        </w:rPr>
        <w:t>・ディサービス</w:t>
      </w:r>
      <w:r w:rsidRPr="00B46555">
        <w:rPr>
          <w:rFonts w:ascii="Meiryo UI" w:eastAsia="Meiryo UI" w:hAnsi="Meiryo UI" w:hint="eastAsia"/>
        </w:rPr>
        <w:t>は最小限</w:t>
      </w:r>
      <w:r w:rsidR="005F57A4" w:rsidRPr="00B46555">
        <w:rPr>
          <w:rFonts w:ascii="Meiryo UI" w:eastAsia="Meiryo UI" w:hAnsi="Meiryo UI" w:hint="eastAsia"/>
        </w:rPr>
        <w:t>（</w:t>
      </w:r>
      <w:r w:rsidR="000F0145" w:rsidRPr="00B46555">
        <w:rPr>
          <w:rFonts w:ascii="Meiryo UI" w:eastAsia="Meiryo UI" w:hAnsi="Meiryo UI" w:hint="eastAsia"/>
        </w:rPr>
        <w:t>要</w:t>
      </w:r>
      <w:r w:rsidR="005F57A4" w:rsidRPr="00B46555">
        <w:rPr>
          <w:rFonts w:ascii="Meiryo UI" w:eastAsia="Meiryo UI" w:hAnsi="Meiryo UI" w:hint="eastAsia"/>
        </w:rPr>
        <w:t>検討）</w:t>
      </w:r>
      <w:r w:rsidR="000F0145" w:rsidRPr="00B46555">
        <w:rPr>
          <w:rFonts w:ascii="Meiryo UI" w:eastAsia="Meiryo UI" w:hAnsi="Meiryo UI" w:hint="eastAsia"/>
        </w:rPr>
        <w:t>と</w:t>
      </w:r>
      <w:r w:rsidR="002632A8" w:rsidRPr="00B46555">
        <w:rPr>
          <w:rFonts w:ascii="Meiryo UI" w:eastAsia="Meiryo UI" w:hAnsi="Meiryo UI" w:hint="eastAsia"/>
        </w:rPr>
        <w:t>する」</w:t>
      </w:r>
    </w:p>
    <w:p w14:paraId="2FFC3999" w14:textId="107134C7" w:rsidR="00226479" w:rsidRPr="00BE32E8" w:rsidRDefault="00226479" w:rsidP="00C42C74">
      <w:pPr>
        <w:rPr>
          <w:rFonts w:ascii="Meiryo UI" w:eastAsia="Meiryo UI" w:hAnsi="Meiryo UI"/>
          <w:sz w:val="18"/>
          <w:szCs w:val="20"/>
        </w:rPr>
      </w:pPr>
    </w:p>
    <w:p w14:paraId="69FD7F9D" w14:textId="77777777" w:rsidR="00BE32E8" w:rsidRDefault="00BE32E8" w:rsidP="00BE32E8">
      <w:pPr>
        <w:rPr>
          <w:rFonts w:ascii="Meiryo UI" w:eastAsia="Meiryo UI" w:hAnsi="Meiryo UI"/>
          <w:b/>
          <w:bCs/>
          <w:u w:val="single"/>
        </w:rPr>
      </w:pPr>
      <w:r w:rsidRPr="00B46555">
        <w:rPr>
          <w:rFonts w:ascii="Meiryo UI" w:eastAsia="Meiryo UI" w:hAnsi="Meiryo UI" w:hint="eastAsia"/>
        </w:rPr>
        <w:t>□</w:t>
      </w:r>
      <w:r w:rsidRPr="00122D39">
        <w:rPr>
          <w:rFonts w:ascii="Meiryo UI" w:eastAsia="Meiryo UI" w:hAnsi="Meiryo UI" w:hint="eastAsia"/>
          <w:b/>
          <w:bCs/>
        </w:rPr>
        <w:t>陽性者が発生した多床室には「関係者以外立ち入り禁止」を掲示。</w:t>
      </w:r>
      <w:r w:rsidRPr="00122D39">
        <w:rPr>
          <w:rFonts w:ascii="Meiryo UI" w:eastAsia="Meiryo UI" w:hAnsi="Meiryo UI" w:hint="eastAsia"/>
          <w:b/>
          <w:bCs/>
          <w:u w:val="single"/>
        </w:rPr>
        <w:t>また、対応管理者は掲示されている</w:t>
      </w:r>
    </w:p>
    <w:p w14:paraId="3D15958F" w14:textId="77777777" w:rsidR="00BE32E8" w:rsidRPr="00122D39" w:rsidRDefault="00BE32E8" w:rsidP="00BE32E8">
      <w:pPr>
        <w:rPr>
          <w:rFonts w:ascii="Meiryo UI" w:eastAsia="Meiryo UI" w:hAnsi="Meiryo UI"/>
          <w:b/>
          <w:bCs/>
          <w:u w:val="single"/>
        </w:rPr>
      </w:pPr>
      <w:r w:rsidRPr="00122D39">
        <w:rPr>
          <w:rFonts w:ascii="Meiryo UI" w:eastAsia="Meiryo UI" w:hAnsi="Meiryo UI" w:hint="eastAsia"/>
          <w:b/>
          <w:bCs/>
        </w:rPr>
        <w:t xml:space="preserve">　　</w:t>
      </w:r>
      <w:r w:rsidRPr="00122D39">
        <w:rPr>
          <w:rFonts w:ascii="Meiryo UI" w:eastAsia="Meiryo UI" w:hAnsi="Meiryo UI" w:hint="eastAsia"/>
          <w:b/>
          <w:bCs/>
          <w:u w:val="single"/>
        </w:rPr>
        <w:t>かの確認（評価）を行う</w:t>
      </w:r>
    </w:p>
    <w:p w14:paraId="620276BB" w14:textId="1391C5DE" w:rsidR="00BE32E8" w:rsidRPr="00BE32E8" w:rsidRDefault="00BE32E8" w:rsidP="00C42C74">
      <w:pPr>
        <w:rPr>
          <w:rFonts w:ascii="Meiryo UI" w:eastAsia="Meiryo UI" w:hAnsi="Meiryo UI"/>
          <w:sz w:val="18"/>
          <w:szCs w:val="20"/>
        </w:rPr>
      </w:pPr>
    </w:p>
    <w:p w14:paraId="2F3AB14B" w14:textId="77777777" w:rsidR="00BE32E8" w:rsidRPr="00122D39" w:rsidRDefault="00BE32E8" w:rsidP="00BE32E8">
      <w:pPr>
        <w:rPr>
          <w:rFonts w:ascii="Meiryo UI" w:eastAsia="Meiryo UI" w:hAnsi="Meiryo UI"/>
          <w:b/>
          <w:bCs/>
        </w:rPr>
      </w:pPr>
      <w:r w:rsidRPr="00122D39">
        <w:rPr>
          <w:rFonts w:ascii="Meiryo UI" w:eastAsia="Meiryo UI" w:hAnsi="Meiryo UI" w:hint="eastAsia"/>
          <w:b/>
          <w:bCs/>
        </w:rPr>
        <w:t>□同室</w:t>
      </w:r>
      <w:r>
        <w:rPr>
          <w:rFonts w:ascii="Meiryo UI" w:eastAsia="Meiryo UI" w:hAnsi="Meiryo UI" w:hint="eastAsia"/>
          <w:b/>
          <w:bCs/>
        </w:rPr>
        <w:t>利用</w:t>
      </w:r>
      <w:r w:rsidRPr="00122D39">
        <w:rPr>
          <w:rFonts w:ascii="Meiryo UI" w:eastAsia="Meiryo UI" w:hAnsi="Meiryo UI" w:hint="eastAsia"/>
          <w:b/>
          <w:bCs/>
        </w:rPr>
        <w:t>者</w:t>
      </w:r>
      <w:r>
        <w:rPr>
          <w:rFonts w:ascii="Meiryo UI" w:eastAsia="Meiryo UI" w:hAnsi="Meiryo UI" w:hint="eastAsia"/>
          <w:b/>
          <w:bCs/>
        </w:rPr>
        <w:t>に同様な症状が出てこないか、症状の確認を行う</w:t>
      </w:r>
    </w:p>
    <w:p w14:paraId="5A6098A2" w14:textId="46CC6787" w:rsidR="00BE32E8" w:rsidRPr="00BE32E8" w:rsidRDefault="00BE32E8" w:rsidP="00C42C74">
      <w:pPr>
        <w:rPr>
          <w:rFonts w:ascii="Meiryo UI" w:eastAsia="Meiryo UI" w:hAnsi="Meiryo UI"/>
          <w:sz w:val="18"/>
          <w:szCs w:val="20"/>
        </w:rPr>
      </w:pPr>
    </w:p>
    <w:p w14:paraId="0936912E" w14:textId="77777777" w:rsidR="00BE32E8" w:rsidRPr="00122D39" w:rsidRDefault="00BE32E8" w:rsidP="00BE32E8">
      <w:pPr>
        <w:rPr>
          <w:rFonts w:ascii="Meiryo UI" w:eastAsia="Meiryo UI" w:hAnsi="Meiryo UI"/>
          <w:b/>
          <w:bCs/>
        </w:rPr>
      </w:pPr>
      <w:r w:rsidRPr="00122D39">
        <w:rPr>
          <w:rFonts w:ascii="Meiryo UI" w:eastAsia="Meiryo UI" w:hAnsi="Meiryo UI" w:hint="eastAsia"/>
          <w:b/>
          <w:bCs/>
        </w:rPr>
        <w:t>□家族への報告　※家族内に同様な症状者がいないか、病室移動する事について説明</w:t>
      </w:r>
    </w:p>
    <w:p w14:paraId="495E27B8" w14:textId="77777777" w:rsidR="00BE32E8" w:rsidRPr="00BE32E8" w:rsidRDefault="00BE32E8" w:rsidP="00BE32E8">
      <w:pPr>
        <w:rPr>
          <w:rFonts w:ascii="Meiryo UI" w:eastAsia="Meiryo UI" w:hAnsi="Meiryo UI"/>
          <w:b/>
          <w:bCs/>
          <w:sz w:val="18"/>
          <w:szCs w:val="20"/>
        </w:rPr>
      </w:pPr>
    </w:p>
    <w:p w14:paraId="0D6C56E0" w14:textId="6F37C3C4" w:rsidR="00BE32E8" w:rsidRPr="00BE32E8" w:rsidRDefault="00BE32E8" w:rsidP="00BE32E8">
      <w:pPr>
        <w:rPr>
          <w:rFonts w:ascii="Meiryo UI" w:eastAsia="Meiryo UI" w:hAnsi="Meiryo UI"/>
          <w:b/>
          <w:bCs/>
        </w:rPr>
      </w:pPr>
      <w:r w:rsidRPr="00BE32E8">
        <w:rPr>
          <w:rFonts w:ascii="Meiryo UI" w:eastAsia="Meiryo UI" w:hAnsi="Meiryo UI" w:hint="eastAsia"/>
          <w:b/>
          <w:bCs/>
        </w:rPr>
        <w:t>□連携するディサービス等へ情報提供を行う</w:t>
      </w:r>
    </w:p>
    <w:p w14:paraId="30A9D9D5" w14:textId="77777777" w:rsidR="00BE32E8" w:rsidRPr="00BE32E8" w:rsidRDefault="00BE32E8" w:rsidP="00BE32E8">
      <w:pPr>
        <w:rPr>
          <w:rFonts w:ascii="Meiryo UI" w:eastAsia="Meiryo UI" w:hAnsi="Meiryo UI"/>
          <w:b/>
          <w:bCs/>
          <w:sz w:val="18"/>
          <w:szCs w:val="20"/>
        </w:rPr>
      </w:pPr>
    </w:p>
    <w:p w14:paraId="104D7597" w14:textId="3C269EE0" w:rsidR="00BE32E8" w:rsidRPr="00BE32E8" w:rsidRDefault="00BE32E8" w:rsidP="00BE32E8">
      <w:pPr>
        <w:rPr>
          <w:rFonts w:ascii="Meiryo UI" w:eastAsia="Meiryo UI" w:hAnsi="Meiryo UI"/>
          <w:b/>
          <w:bCs/>
        </w:rPr>
      </w:pPr>
      <w:r w:rsidRPr="00BE32E8">
        <w:rPr>
          <w:rFonts w:ascii="Meiryo UI" w:eastAsia="Meiryo UI" w:hAnsi="Meiryo UI" w:hint="eastAsia"/>
          <w:b/>
          <w:bCs/>
        </w:rPr>
        <w:t>□面会については、施設の状況に応じて判断する　判断結果；</w:t>
      </w:r>
      <w:r w:rsidRPr="00BE32E8">
        <w:rPr>
          <w:rFonts w:ascii="Meiryo UI" w:eastAsia="Meiryo UI" w:hAnsi="Meiryo UI" w:hint="eastAsia"/>
          <w:b/>
          <w:bCs/>
          <w:u w:val="single"/>
        </w:rPr>
        <w:t>『　　　　　　　　　　　　　　　　　』</w:t>
      </w:r>
    </w:p>
    <w:p w14:paraId="2AAC765E" w14:textId="3545C333" w:rsidR="00BE32E8" w:rsidRPr="00BE32E8" w:rsidRDefault="00BE32E8" w:rsidP="00C42C74">
      <w:pPr>
        <w:rPr>
          <w:rFonts w:ascii="Meiryo UI" w:eastAsia="Meiryo UI" w:hAnsi="Meiryo UI" w:hint="eastAsia"/>
          <w:sz w:val="18"/>
          <w:szCs w:val="20"/>
        </w:rPr>
      </w:pPr>
    </w:p>
    <w:p w14:paraId="518832D7" w14:textId="712BB787" w:rsidR="00D06D05" w:rsidRPr="00935842" w:rsidRDefault="00BE32E8" w:rsidP="00935842">
      <w:pPr>
        <w:rPr>
          <w:rFonts w:ascii="Meiryo UI" w:eastAsia="Meiryo UI" w:hAnsi="Meiryo UI" w:hint="eastAsia"/>
          <w:b/>
          <w:bCs/>
        </w:rPr>
      </w:pPr>
      <w:r w:rsidRPr="00122D39">
        <w:rPr>
          <w:rFonts w:ascii="Meiryo UI" w:eastAsia="Meiryo UI" w:hAnsi="Meiryo UI" w:hint="eastAsia"/>
          <w:b/>
          <w:bCs/>
        </w:rPr>
        <w:t>□同室者への予防投薬の確認　※インフルエンザのみ（</w:t>
      </w:r>
      <w:r w:rsidR="00935842">
        <w:rPr>
          <w:rFonts w:ascii="Meiryo UI" w:eastAsia="Meiryo UI" w:hAnsi="Meiryo UI" w:hint="eastAsia"/>
          <w:b/>
          <w:bCs/>
        </w:rPr>
        <w:t>かかりつけ医師と要相談</w:t>
      </w:r>
      <w:r w:rsidRPr="00122D39">
        <w:rPr>
          <w:rFonts w:ascii="Meiryo UI" w:eastAsia="Meiryo UI" w:hAnsi="Meiryo UI" w:hint="eastAsia"/>
          <w:b/>
          <w:bCs/>
        </w:rPr>
        <w:t xml:space="preserve">）　</w:t>
      </w:r>
    </w:p>
    <w:sectPr w:rsidR="00D06D05" w:rsidRPr="00935842" w:rsidSect="00B46555">
      <w:headerReference w:type="default" r:id="rId6"/>
      <w:pgSz w:w="11906" w:h="16838" w:code="9"/>
      <w:pgMar w:top="1134" w:right="1418"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2A3FF" w14:textId="77777777" w:rsidR="0055647C" w:rsidRDefault="0055647C" w:rsidP="00803059">
      <w:r>
        <w:separator/>
      </w:r>
    </w:p>
  </w:endnote>
  <w:endnote w:type="continuationSeparator" w:id="0">
    <w:p w14:paraId="1D8FC711" w14:textId="77777777" w:rsidR="0055647C" w:rsidRDefault="0055647C" w:rsidP="00803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F05B6" w14:textId="77777777" w:rsidR="0055647C" w:rsidRDefault="0055647C" w:rsidP="00803059">
      <w:r>
        <w:separator/>
      </w:r>
    </w:p>
  </w:footnote>
  <w:footnote w:type="continuationSeparator" w:id="0">
    <w:p w14:paraId="4E3E5B64" w14:textId="77777777" w:rsidR="0055647C" w:rsidRDefault="0055647C" w:rsidP="00803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2A49F" w14:textId="4CB5E537" w:rsidR="00E857A5" w:rsidRPr="00B46555" w:rsidRDefault="00B46555">
    <w:pPr>
      <w:pStyle w:val="a3"/>
      <w:rPr>
        <w:rFonts w:ascii="Meiryo UI" w:eastAsia="Meiryo UI" w:hAnsi="Meiryo UI"/>
      </w:rPr>
    </w:pPr>
    <w:r w:rsidRPr="00B46555">
      <w:rPr>
        <w:rFonts w:ascii="Meiryo UI" w:eastAsia="Meiryo UI" w:hAnsi="Meiryo UI" w:hint="eastAsia"/>
      </w:rPr>
      <w:t>施設名：●●●●</w:t>
    </w:r>
    <w:r w:rsidR="00E857A5" w:rsidRPr="00B46555">
      <w:rPr>
        <w:rFonts w:ascii="Meiryo UI" w:eastAsia="Meiryo UI" w:hAnsi="Meiryo UI" w:hint="eastAsia"/>
      </w:rPr>
      <w:t xml:space="preserve">　　　　　　　　　　　　　　　　</w:t>
    </w:r>
  </w:p>
  <w:p w14:paraId="6531EA3F" w14:textId="7D7ACA5C" w:rsidR="00E857A5" w:rsidRDefault="00B46555" w:rsidP="00B46555">
    <w:pPr>
      <w:pStyle w:val="a3"/>
      <w:jc w:val="right"/>
      <w:rPr>
        <w:rFonts w:ascii="Meiryo UI" w:eastAsia="Meiryo UI" w:hAnsi="Meiryo UI"/>
      </w:rPr>
    </w:pPr>
    <w:r w:rsidRPr="00B46555">
      <w:rPr>
        <w:rFonts w:ascii="Meiryo UI" w:eastAsia="Meiryo UI" w:hAnsi="Meiryo UI" w:hint="eastAsia"/>
      </w:rPr>
      <w:t>初</w:t>
    </w:r>
    <w:r w:rsidR="008269CC" w:rsidRPr="00B46555">
      <w:rPr>
        <w:rFonts w:ascii="Meiryo UI" w:eastAsia="Meiryo UI" w:hAnsi="Meiryo UI" w:hint="eastAsia"/>
      </w:rPr>
      <w:t>版</w:t>
    </w:r>
    <w:r w:rsidR="00E857A5" w:rsidRPr="00B46555">
      <w:rPr>
        <w:rFonts w:ascii="Meiryo UI" w:eastAsia="Meiryo UI" w:hAnsi="Meiryo UI" w:hint="eastAsia"/>
      </w:rPr>
      <w:t>：</w:t>
    </w:r>
    <w:r w:rsidR="00226479" w:rsidRPr="00B46555">
      <w:rPr>
        <w:rFonts w:ascii="Meiryo UI" w:eastAsia="Meiryo UI" w:hAnsi="Meiryo UI" w:hint="eastAsia"/>
      </w:rPr>
      <w:t>2023</w:t>
    </w:r>
    <w:r w:rsidR="00E857A5" w:rsidRPr="00B46555">
      <w:rPr>
        <w:rFonts w:ascii="Meiryo UI" w:eastAsia="Meiryo UI" w:hAnsi="Meiryo UI" w:hint="eastAsia"/>
      </w:rPr>
      <w:t>年</w:t>
    </w:r>
    <w:r w:rsidRPr="00B46555">
      <w:rPr>
        <w:rFonts w:ascii="Meiryo UI" w:eastAsia="Meiryo UI" w:hAnsi="Meiryo UI" w:hint="eastAsia"/>
      </w:rPr>
      <w:t>2</w:t>
    </w:r>
    <w:r w:rsidR="00E857A5" w:rsidRPr="00B46555">
      <w:rPr>
        <w:rFonts w:ascii="Meiryo UI" w:eastAsia="Meiryo UI" w:hAnsi="Meiryo UI" w:hint="eastAsia"/>
      </w:rPr>
      <w:t>月</w:t>
    </w:r>
    <w:r w:rsidR="00935842">
      <w:rPr>
        <w:rFonts w:ascii="Meiryo UI" w:eastAsia="Meiryo UI" w:hAnsi="Meiryo UI" w:hint="eastAsia"/>
      </w:rPr>
      <w:t>17</w:t>
    </w:r>
    <w:r w:rsidRPr="00B46555">
      <w:rPr>
        <w:rFonts w:ascii="Meiryo UI" w:eastAsia="Meiryo UI" w:hAnsi="Meiryo UI" w:hint="eastAsia"/>
      </w:rPr>
      <w:t>日</w:t>
    </w:r>
  </w:p>
  <w:p w14:paraId="6AB224A7" w14:textId="0AD2E7CB" w:rsidR="00935842" w:rsidRPr="00B46555" w:rsidRDefault="00935842" w:rsidP="00B46555">
    <w:pPr>
      <w:pStyle w:val="a3"/>
      <w:jc w:val="right"/>
      <w:rPr>
        <w:rFonts w:ascii="Meiryo UI" w:eastAsia="Meiryo UI" w:hAnsi="Meiryo UI" w:hint="eastAsia"/>
      </w:rPr>
    </w:pPr>
    <w:r>
      <w:rPr>
        <w:rFonts w:ascii="Meiryo UI" w:eastAsia="Meiryo UI" w:hAnsi="Meiryo UI" w:hint="eastAsia"/>
      </w:rPr>
      <w:t>沖縄県コロナ対策本部施設支援班コーディネータ‐原國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2C74"/>
    <w:rsid w:val="00092616"/>
    <w:rsid w:val="000F0145"/>
    <w:rsid w:val="00122D39"/>
    <w:rsid w:val="0018001F"/>
    <w:rsid w:val="00226479"/>
    <w:rsid w:val="002632A8"/>
    <w:rsid w:val="003F096A"/>
    <w:rsid w:val="005543D0"/>
    <w:rsid w:val="0055647C"/>
    <w:rsid w:val="005A31E9"/>
    <w:rsid w:val="005F57A4"/>
    <w:rsid w:val="006B30A8"/>
    <w:rsid w:val="007C2693"/>
    <w:rsid w:val="00803059"/>
    <w:rsid w:val="008269CC"/>
    <w:rsid w:val="0089200B"/>
    <w:rsid w:val="00892886"/>
    <w:rsid w:val="00935842"/>
    <w:rsid w:val="00A62DCD"/>
    <w:rsid w:val="00B46555"/>
    <w:rsid w:val="00B86C5D"/>
    <w:rsid w:val="00BE32E8"/>
    <w:rsid w:val="00C42C74"/>
    <w:rsid w:val="00CE5A47"/>
    <w:rsid w:val="00D06D05"/>
    <w:rsid w:val="00DD69CF"/>
    <w:rsid w:val="00E857A5"/>
    <w:rsid w:val="00EA1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0FA65E"/>
  <w15:docId w15:val="{9931B59B-1F91-4887-92CF-DEE67485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32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3059"/>
    <w:pPr>
      <w:tabs>
        <w:tab w:val="center" w:pos="4252"/>
        <w:tab w:val="right" w:pos="8504"/>
      </w:tabs>
      <w:snapToGrid w:val="0"/>
    </w:pPr>
  </w:style>
  <w:style w:type="character" w:customStyle="1" w:styleId="a4">
    <w:name w:val="ヘッダー (文字)"/>
    <w:basedOn w:val="a0"/>
    <w:link w:val="a3"/>
    <w:uiPriority w:val="99"/>
    <w:rsid w:val="00803059"/>
  </w:style>
  <w:style w:type="paragraph" w:styleId="a5">
    <w:name w:val="footer"/>
    <w:basedOn w:val="a"/>
    <w:link w:val="a6"/>
    <w:uiPriority w:val="99"/>
    <w:unhideWhenUsed/>
    <w:rsid w:val="00803059"/>
    <w:pPr>
      <w:tabs>
        <w:tab w:val="center" w:pos="4252"/>
        <w:tab w:val="right" w:pos="8504"/>
      </w:tabs>
      <w:snapToGrid w:val="0"/>
    </w:pPr>
  </w:style>
  <w:style w:type="character" w:customStyle="1" w:styleId="a6">
    <w:name w:val="フッター (文字)"/>
    <w:basedOn w:val="a0"/>
    <w:link w:val="a5"/>
    <w:uiPriority w:val="99"/>
    <w:rsid w:val="00803059"/>
  </w:style>
  <w:style w:type="table" w:styleId="a7">
    <w:name w:val="Table Grid"/>
    <w:basedOn w:val="a1"/>
    <w:uiPriority w:val="59"/>
    <w:rsid w:val="00554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0F0145"/>
  </w:style>
  <w:style w:type="character" w:customStyle="1" w:styleId="a9">
    <w:name w:val="日付 (文字)"/>
    <w:basedOn w:val="a0"/>
    <w:link w:val="a8"/>
    <w:uiPriority w:val="99"/>
    <w:semiHidden/>
    <w:rsid w:val="000F0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kansenusr</dc:creator>
  <cp:lastModifiedBy>原國政直</cp:lastModifiedBy>
  <cp:revision>15</cp:revision>
  <cp:lastPrinted>2023-01-16T04:54:00Z</cp:lastPrinted>
  <dcterms:created xsi:type="dcterms:W3CDTF">2017-06-06T07:09:00Z</dcterms:created>
  <dcterms:modified xsi:type="dcterms:W3CDTF">2023-02-17T02:40:00Z</dcterms:modified>
</cp:coreProperties>
</file>